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AE" w:rsidRPr="004572FA" w:rsidRDefault="001B79AE" w:rsidP="001B79AE">
      <w:pPr>
        <w:widowControl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附件</w:t>
      </w:r>
    </w:p>
    <w:p w:rsidR="001B79AE" w:rsidRPr="004572FA" w:rsidRDefault="001B79AE" w:rsidP="001B79AE">
      <w:pPr>
        <w:spacing w:line="560" w:lineRule="exact"/>
        <w:ind w:firstLineChars="200" w:firstLine="880"/>
        <w:jc w:val="center"/>
        <w:rPr>
          <w:rFonts w:ascii="黑体" w:eastAsia="黑体" w:hAnsi="黑体" w:cs="方正小标宋简体"/>
          <w:sz w:val="44"/>
          <w:szCs w:val="32"/>
        </w:rPr>
      </w:pPr>
      <w:r w:rsidRPr="004572FA">
        <w:rPr>
          <w:rFonts w:ascii="黑体" w:eastAsia="黑体" w:hAnsi="黑体" w:cs="方正小标宋简体" w:hint="eastAsia"/>
          <w:sz w:val="44"/>
          <w:szCs w:val="32"/>
        </w:rPr>
        <w:t>2019-2023年度科普示范单位名单</w:t>
      </w:r>
    </w:p>
    <w:p w:rsidR="001B79AE" w:rsidRDefault="001B79AE" w:rsidP="001B79AE">
      <w:pPr>
        <w:spacing w:line="560" w:lineRule="exact"/>
        <w:ind w:firstLineChars="200" w:firstLine="643"/>
        <w:jc w:val="center"/>
        <w:rPr>
          <w:rFonts w:ascii="仿宋_GB2312" w:eastAsia="仿宋_GB2312" w:cs="方正小标宋简体"/>
          <w:b/>
          <w:sz w:val="32"/>
          <w:szCs w:val="32"/>
        </w:rPr>
      </w:pPr>
      <w:r w:rsidRPr="004572FA">
        <w:rPr>
          <w:rFonts w:ascii="仿宋_GB2312" w:eastAsia="仿宋_GB2312" w:cs="方正小标宋简体" w:hint="eastAsia"/>
          <w:b/>
          <w:sz w:val="32"/>
          <w:szCs w:val="32"/>
        </w:rPr>
        <w:t>一、科普示范乡镇</w:t>
      </w:r>
    </w:p>
    <w:p w:rsidR="001B79AE" w:rsidRPr="004572FA" w:rsidRDefault="001B79AE" w:rsidP="001B79AE">
      <w:pPr>
        <w:spacing w:line="560" w:lineRule="exact"/>
        <w:ind w:firstLineChars="200" w:firstLine="643"/>
        <w:jc w:val="center"/>
        <w:rPr>
          <w:rFonts w:ascii="仿宋_GB2312" w:eastAsia="仿宋_GB2312" w:cs="方正小标宋简体"/>
          <w:b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1、金阳县山江乡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2、昭觉县色底乡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3、会东县松坪镇人民政府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4、宁南县俱乐乡人民政府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5、喜德县沙马拉达乡人民政府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6、会理县鹿厂镇人民政府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7、冕宁县先锋乡人民政府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8、木里藏族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自治县项脚蒙古族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乡人民政府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9、盐源县白马镇人民政府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10、普格县五道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箐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乡人民政府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11、金沙傈僳族乡人民政府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12、德昌县小高镇人民政府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Default="001B79AE" w:rsidP="001B79AE">
      <w:pPr>
        <w:spacing w:line="560" w:lineRule="exact"/>
        <w:ind w:firstLineChars="200" w:firstLine="643"/>
        <w:jc w:val="center"/>
        <w:rPr>
          <w:rFonts w:ascii="仿宋_GB2312" w:eastAsia="仿宋_GB2312" w:cs="方正小标宋简体"/>
          <w:b/>
          <w:sz w:val="32"/>
          <w:szCs w:val="32"/>
        </w:rPr>
      </w:pPr>
      <w:r w:rsidRPr="004572FA">
        <w:rPr>
          <w:rFonts w:ascii="仿宋_GB2312" w:eastAsia="仿宋_GB2312" w:cs="方正小标宋简体" w:hint="eastAsia"/>
          <w:b/>
          <w:sz w:val="32"/>
          <w:szCs w:val="32"/>
        </w:rPr>
        <w:t>二、科普示范村</w:t>
      </w:r>
    </w:p>
    <w:p w:rsidR="001B79AE" w:rsidRPr="004572FA" w:rsidRDefault="001B79AE" w:rsidP="001B79AE">
      <w:pPr>
        <w:spacing w:line="560" w:lineRule="exact"/>
        <w:ind w:firstLineChars="200" w:firstLine="643"/>
        <w:jc w:val="center"/>
        <w:rPr>
          <w:rFonts w:ascii="仿宋_GB2312" w:eastAsia="仿宋_GB2312" w:cs="方正小标宋简体"/>
          <w:b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1、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布拖县特木里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镇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四且村</w:t>
      </w:r>
      <w:proofErr w:type="gramEnd"/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2、昭觉县三岔河乡三河村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3、会东县松坪镇下海子村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4、会理县鹿厂镇铜矿村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5、西昌市安哈镇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芊旷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村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lastRenderedPageBreak/>
        <w:t>6、德昌县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永郎镇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永跃村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7、甘洛县阿尔乡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眉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山村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8、盐源县盐井镇三根桥村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9、普格县五道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箐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乡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洛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果村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10、越西县板桥乡板桥村委员会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11、会理县鹿厂镇坪胜村村民委员会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12、会理县城北街道兰厂村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3"/>
        <w:jc w:val="center"/>
        <w:rPr>
          <w:rFonts w:ascii="仿宋_GB2312" w:eastAsia="仿宋_GB2312" w:cs="方正小标宋简体"/>
          <w:b/>
          <w:sz w:val="32"/>
          <w:szCs w:val="32"/>
        </w:rPr>
      </w:pPr>
      <w:r w:rsidRPr="004572FA">
        <w:rPr>
          <w:rFonts w:ascii="仿宋_GB2312" w:eastAsia="仿宋_GB2312" w:cs="方正小标宋简体" w:hint="eastAsia"/>
          <w:b/>
          <w:sz w:val="32"/>
          <w:szCs w:val="32"/>
        </w:rPr>
        <w:t>三、科普示范基地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1、宁南县景星镇桃花源科普示范基地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2、会东县绿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源软籽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石榴种植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专业保作社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科普示范基地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3、布拖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县恩子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坪养羊科普示范基地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4、美姑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县守理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美姑山羊养殖专业合作社科普示范基地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5、西昌市中坝乡非化学水稻科普示范基地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6、冕宁县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凉山州恒丰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现代农业发展有限公司蔬菜种植基地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7、雷波县马路口村种养殖生态循环农业技术示范基地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8、盐源县梅雨镇大棚蔬菜种植科普示范基地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9、普格县东方菌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业家庭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农场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10、越西县金色阳光农业开发有限公司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11、会东县铅锌镇康源藤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椒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种植农民专业合作社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12、德昌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县润捷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富农芒果种植专业合作社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lastRenderedPageBreak/>
        <w:t>13、德昌县福荣家畜养殖合作社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14、会理县侯氏家庭农场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15、会东家源生态农业开发有限公司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16、会东迎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鑫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供销社土地托管综合服务有限责任公司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17、凉山天道农林科技有限公司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18、四川好土地农业科技有限公司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19、四川川野臻品农业科技开发有限责任公司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20、会理县正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鑫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实业有限责任公司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21、会理正乐油橄榄种植有限公司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22、会理县金茂源生态农业综合开发有限公司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23、</w:t>
      </w:r>
      <w:r w:rsidRPr="004572FA">
        <w:rPr>
          <w:rFonts w:ascii="仿宋_GB2312" w:eastAsia="仿宋_GB2312" w:cs="方正小标宋简体" w:hint="eastAsia"/>
          <w:sz w:val="32"/>
          <w:szCs w:val="32"/>
        </w:rPr>
        <w:tab/>
        <w:t>会理村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安农业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科技有限公司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24、会理佳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禾农业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有限责任公司和会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理县嘉益种植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养殖专业合作社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25、西昌市正中食品有限公司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26、会东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县撒者邑松露专业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合作社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27、木里县柴斛中草药种植专业合作社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28、盐源县木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邦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营中药材种植专业合作社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29、普格县绿野中华蜂养殖专业合作社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3"/>
        <w:jc w:val="center"/>
        <w:rPr>
          <w:rFonts w:ascii="仿宋_GB2312" w:eastAsia="仿宋_GB2312" w:cs="方正小标宋简体"/>
          <w:b/>
          <w:sz w:val="32"/>
          <w:szCs w:val="32"/>
        </w:rPr>
      </w:pPr>
      <w:r w:rsidRPr="004572FA">
        <w:rPr>
          <w:rFonts w:ascii="仿宋_GB2312" w:eastAsia="仿宋_GB2312" w:cs="方正小标宋简体" w:hint="eastAsia"/>
          <w:b/>
          <w:sz w:val="32"/>
          <w:szCs w:val="32"/>
        </w:rPr>
        <w:t>四、科普示范协会（学会）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1、冕宁县建设村大棚蔬菜协会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2、宁南县金地园枇杷专业技术协会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3、会理县农村专业技术协会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lastRenderedPageBreak/>
        <w:t>4、盐源县青红椒协会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5、盐源县生态鸡养殖协会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6、普格县华园生态养殖专业技术协会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7、德昌县傈僳族学会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8、凉山州蜂业协会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9、德昌县福易达蓝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莓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种植协会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10、德昌县农村专业技术协会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11、德昌县建昌农业特色产品行业协会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12、德昌县养兔协会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13、会理县测土配方沃土工程协会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3"/>
        <w:jc w:val="center"/>
        <w:rPr>
          <w:rFonts w:ascii="仿宋_GB2312" w:eastAsia="仿宋_GB2312" w:hAnsi="黑体" w:cs="方正小标宋简体"/>
          <w:b/>
          <w:sz w:val="32"/>
          <w:szCs w:val="32"/>
        </w:rPr>
      </w:pPr>
      <w:r w:rsidRPr="004572FA">
        <w:rPr>
          <w:rFonts w:ascii="仿宋_GB2312" w:eastAsia="仿宋_GB2312" w:hAnsi="黑体" w:cs="方正小标宋简体" w:hint="eastAsia"/>
          <w:b/>
          <w:sz w:val="32"/>
          <w:szCs w:val="32"/>
        </w:rPr>
        <w:t>五、科普示范社区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1、西昌市龙眼井社区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2、会理县北关街道办事处西关社区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3"/>
        <w:jc w:val="center"/>
        <w:rPr>
          <w:rFonts w:ascii="仿宋_GB2312" w:eastAsia="仿宋_GB2312" w:cs="方正小标宋简体"/>
          <w:b/>
          <w:sz w:val="32"/>
          <w:szCs w:val="32"/>
        </w:rPr>
      </w:pPr>
      <w:r w:rsidRPr="004572FA">
        <w:rPr>
          <w:rFonts w:ascii="仿宋_GB2312" w:eastAsia="仿宋_GB2312" w:cs="方正小标宋简体" w:hint="eastAsia"/>
          <w:b/>
          <w:sz w:val="32"/>
          <w:szCs w:val="32"/>
        </w:rPr>
        <w:t>六、科普示范学校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1、会东县第一小学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2、金沙傈僳族乡中心完全小学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3、德昌县第二幼儿园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4、德昌县小高镇中心完全小学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5、美姑县瓦古乡小学校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6、雷波县马湖乡中心校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7、雷波县城关小学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8、雷波县</w:t>
      </w:r>
      <w:proofErr w:type="gramStart"/>
      <w:r w:rsidRPr="004572FA">
        <w:rPr>
          <w:rFonts w:ascii="仿宋_GB2312" w:eastAsia="仿宋_GB2312" w:cs="方正小标宋简体" w:hint="eastAsia"/>
          <w:sz w:val="32"/>
          <w:szCs w:val="32"/>
        </w:rPr>
        <w:t>谷米乡</w:t>
      </w:r>
      <w:proofErr w:type="gramEnd"/>
      <w:r w:rsidRPr="004572FA">
        <w:rPr>
          <w:rFonts w:ascii="仿宋_GB2312" w:eastAsia="仿宋_GB2312" w:cs="方正小标宋简体" w:hint="eastAsia"/>
          <w:sz w:val="32"/>
          <w:szCs w:val="32"/>
        </w:rPr>
        <w:t>中心校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3"/>
        <w:jc w:val="center"/>
        <w:rPr>
          <w:rFonts w:ascii="仿宋_GB2312" w:eastAsia="仿宋_GB2312" w:cs="方正小标宋简体"/>
          <w:b/>
          <w:sz w:val="32"/>
          <w:szCs w:val="32"/>
        </w:rPr>
      </w:pPr>
      <w:r w:rsidRPr="004572FA">
        <w:rPr>
          <w:rFonts w:ascii="仿宋_GB2312" w:eastAsia="仿宋_GB2312" w:cs="方正小标宋简体" w:hint="eastAsia"/>
          <w:b/>
          <w:sz w:val="32"/>
          <w:szCs w:val="32"/>
        </w:rPr>
        <w:t>七、科普示范其他相关单位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1、中共德昌县委办公室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2、国家税务总局德昌县税务局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3、德昌县人民医院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4、德昌县气象局</w:t>
      </w:r>
    </w:p>
    <w:p w:rsidR="001B79AE" w:rsidRPr="004572FA" w:rsidRDefault="001B79AE" w:rsidP="001B79AE">
      <w:pPr>
        <w:spacing w:line="560" w:lineRule="exact"/>
        <w:ind w:firstLineChars="200" w:firstLine="640"/>
        <w:jc w:val="left"/>
        <w:rPr>
          <w:rFonts w:ascii="仿宋_GB2312" w:eastAsia="仿宋_GB2312" w:cs="方正小标宋简体"/>
          <w:sz w:val="32"/>
          <w:szCs w:val="32"/>
        </w:rPr>
      </w:pPr>
      <w:r w:rsidRPr="004572FA">
        <w:rPr>
          <w:rFonts w:ascii="仿宋_GB2312" w:eastAsia="仿宋_GB2312" w:cs="方正小标宋简体" w:hint="eastAsia"/>
          <w:sz w:val="32"/>
          <w:szCs w:val="32"/>
        </w:rPr>
        <w:t>5、德昌县中医医院</w:t>
      </w:r>
    </w:p>
    <w:p w:rsidR="005C23B0" w:rsidRDefault="001B79AE" w:rsidP="001B79AE">
      <w:r w:rsidRPr="004572FA">
        <w:rPr>
          <w:rFonts w:ascii="仿宋_GB2312" w:eastAsia="仿宋_GB2312" w:cs="方正小标宋简体" w:hint="eastAsia"/>
          <w:sz w:val="32"/>
          <w:szCs w:val="32"/>
        </w:rPr>
        <w:t>6、德昌县图书馆</w:t>
      </w:r>
      <w:bookmarkStart w:id="0" w:name="_GoBack"/>
      <w:bookmarkEnd w:id="0"/>
    </w:p>
    <w:sectPr w:rsidR="005C2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56" w:rsidRDefault="00683856" w:rsidP="001B79AE">
      <w:r>
        <w:separator/>
      </w:r>
    </w:p>
  </w:endnote>
  <w:endnote w:type="continuationSeparator" w:id="0">
    <w:p w:rsidR="00683856" w:rsidRDefault="00683856" w:rsidP="001B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56" w:rsidRDefault="00683856" w:rsidP="001B79AE">
      <w:r>
        <w:separator/>
      </w:r>
    </w:p>
  </w:footnote>
  <w:footnote w:type="continuationSeparator" w:id="0">
    <w:p w:rsidR="00683856" w:rsidRDefault="00683856" w:rsidP="001B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0"/>
    <w:rsid w:val="001B79AE"/>
    <w:rsid w:val="005C23B0"/>
    <w:rsid w:val="00683856"/>
    <w:rsid w:val="00C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9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</Words>
  <Characters>1173</Characters>
  <Application>Microsoft Office Word</Application>
  <DocSecurity>0</DocSecurity>
  <Lines>9</Lines>
  <Paragraphs>2</Paragraphs>
  <ScaleCrop>false</ScaleCrop>
  <Company>微软中国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2019-11-16T01:07:00Z</dcterms:created>
  <dcterms:modified xsi:type="dcterms:W3CDTF">2019-11-16T01:07:00Z</dcterms:modified>
</cp:coreProperties>
</file>